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48" w:rsidRPr="00BC6962" w:rsidRDefault="00BC6962" w:rsidP="00BC6962">
      <w:pPr>
        <w:pStyle w:val="Bezmezer"/>
        <w:rPr>
          <w:sz w:val="28"/>
          <w:szCs w:val="28"/>
        </w:rPr>
      </w:pPr>
      <w:r w:rsidRPr="00BC6962">
        <w:rPr>
          <w:sz w:val="28"/>
          <w:szCs w:val="28"/>
        </w:rPr>
        <w:t>Obec Borek</w:t>
      </w:r>
    </w:p>
    <w:p w:rsidR="00BC6962" w:rsidRDefault="00BC6962" w:rsidP="00824D6E">
      <w:pPr>
        <w:pStyle w:val="Bezmezer"/>
        <w:rPr>
          <w:sz w:val="28"/>
          <w:szCs w:val="28"/>
        </w:rPr>
      </w:pPr>
      <w:r w:rsidRPr="00824D6E">
        <w:rPr>
          <w:sz w:val="28"/>
          <w:szCs w:val="28"/>
        </w:rPr>
        <w:t xml:space="preserve">Borek 8, 507 71 </w:t>
      </w:r>
      <w:proofErr w:type="spellStart"/>
      <w:r w:rsidRPr="00824D6E">
        <w:rPr>
          <w:sz w:val="28"/>
          <w:szCs w:val="28"/>
        </w:rPr>
        <w:t>Miletín</w:t>
      </w:r>
      <w:proofErr w:type="spellEnd"/>
    </w:p>
    <w:p w:rsidR="00824D6E" w:rsidRDefault="00824D6E" w:rsidP="00824D6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IČO:00578223</w:t>
      </w:r>
    </w:p>
    <w:p w:rsidR="00824D6E" w:rsidRDefault="00824D6E" w:rsidP="00824D6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e-mail:borek.ou@worldonline.cz</w:t>
      </w:r>
    </w:p>
    <w:p w:rsidR="00824D6E" w:rsidRDefault="00824D6E" w:rsidP="00824D6E">
      <w:pPr>
        <w:pStyle w:val="Bezmezer"/>
        <w:rPr>
          <w:sz w:val="28"/>
          <w:szCs w:val="28"/>
        </w:rPr>
      </w:pPr>
    </w:p>
    <w:p w:rsidR="00824D6E" w:rsidRDefault="00824D6E" w:rsidP="00824D6E">
      <w:pPr>
        <w:pStyle w:val="Bezmezer"/>
        <w:rPr>
          <w:sz w:val="28"/>
          <w:szCs w:val="28"/>
        </w:rPr>
      </w:pPr>
    </w:p>
    <w:p w:rsidR="00824D6E" w:rsidRPr="00FC3538" w:rsidRDefault="00824D6E" w:rsidP="00824D6E">
      <w:pPr>
        <w:pStyle w:val="Bezmezer"/>
        <w:jc w:val="center"/>
        <w:rPr>
          <w:b/>
          <w:sz w:val="28"/>
          <w:szCs w:val="28"/>
        </w:rPr>
      </w:pPr>
      <w:r w:rsidRPr="00FC3538">
        <w:rPr>
          <w:b/>
          <w:sz w:val="28"/>
          <w:szCs w:val="28"/>
        </w:rPr>
        <w:t>VÝZVA MAJITELŮM NÍŽE UVEDENÝCH OPUŠTĚNÝCH VĚCÍ (POMNÍKŮ A SOCH) V KATASTRÁLNÍM ÚZEMÍ MĚSTA MILETÍN</w:t>
      </w:r>
    </w:p>
    <w:p w:rsidR="00824D6E" w:rsidRPr="00FC3538" w:rsidRDefault="00824D6E" w:rsidP="00824D6E">
      <w:pPr>
        <w:jc w:val="center"/>
        <w:rPr>
          <w:b/>
          <w:sz w:val="28"/>
          <w:szCs w:val="28"/>
        </w:rPr>
      </w:pPr>
    </w:p>
    <w:p w:rsidR="00824D6E" w:rsidRDefault="00824D6E" w:rsidP="00824D6E">
      <w:pPr>
        <w:jc w:val="center"/>
        <w:rPr>
          <w:sz w:val="28"/>
          <w:szCs w:val="28"/>
        </w:rPr>
      </w:pPr>
      <w:r>
        <w:rPr>
          <w:sz w:val="28"/>
          <w:szCs w:val="28"/>
        </w:rPr>
        <w:t>Obec Borek vydává tuto</w:t>
      </w:r>
    </w:p>
    <w:p w:rsidR="00824D6E" w:rsidRPr="00FC3538" w:rsidRDefault="00824D6E" w:rsidP="00824D6E">
      <w:pPr>
        <w:jc w:val="center"/>
        <w:rPr>
          <w:b/>
          <w:sz w:val="28"/>
          <w:szCs w:val="28"/>
        </w:rPr>
      </w:pPr>
      <w:r w:rsidRPr="00FC3538">
        <w:rPr>
          <w:b/>
          <w:sz w:val="28"/>
          <w:szCs w:val="28"/>
        </w:rPr>
        <w:t>VÝZVU</w:t>
      </w:r>
    </w:p>
    <w:p w:rsidR="00824D6E" w:rsidRPr="00FC3538" w:rsidRDefault="00824D6E" w:rsidP="00FC3538">
      <w:pPr>
        <w:pStyle w:val="Bezmezer"/>
        <w:jc w:val="center"/>
        <w:rPr>
          <w:sz w:val="24"/>
          <w:szCs w:val="24"/>
        </w:rPr>
      </w:pPr>
      <w:r w:rsidRPr="00FC3538">
        <w:rPr>
          <w:sz w:val="24"/>
          <w:szCs w:val="24"/>
        </w:rPr>
        <w:t>Majitelům níže uvedených opuštěných věcí – pomníků a soch v katastrálním území obce Borek</w:t>
      </w:r>
    </w:p>
    <w:p w:rsidR="00824D6E" w:rsidRDefault="00824D6E" w:rsidP="00824D6E">
      <w:pPr>
        <w:pStyle w:val="Bezmezer"/>
        <w:rPr>
          <w:sz w:val="28"/>
          <w:szCs w:val="28"/>
        </w:rPr>
      </w:pPr>
    </w:p>
    <w:p w:rsidR="00824D6E" w:rsidRDefault="00824D6E" w:rsidP="00824D6E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Madona s Ježíškem v </w:t>
      </w:r>
      <w:proofErr w:type="spellStart"/>
      <w:r>
        <w:rPr>
          <w:sz w:val="28"/>
          <w:szCs w:val="28"/>
        </w:rPr>
        <w:t>kú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Bezník</w:t>
      </w:r>
      <w:proofErr w:type="spellEnd"/>
      <w:r>
        <w:rPr>
          <w:sz w:val="28"/>
          <w:szCs w:val="28"/>
        </w:rPr>
        <w:t xml:space="preserve"> , na pozemku par. č. 331/1</w:t>
      </w:r>
    </w:p>
    <w:p w:rsidR="00824D6E" w:rsidRDefault="00824D6E" w:rsidP="00824D6E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Boží muka v </w:t>
      </w:r>
      <w:proofErr w:type="spellStart"/>
      <w:r>
        <w:rPr>
          <w:sz w:val="28"/>
          <w:szCs w:val="28"/>
        </w:rPr>
        <w:t>kú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Bezník</w:t>
      </w:r>
      <w:proofErr w:type="spellEnd"/>
      <w:r>
        <w:rPr>
          <w:sz w:val="28"/>
          <w:szCs w:val="28"/>
        </w:rPr>
        <w:t>, na pozemku par. č. 488/2</w:t>
      </w:r>
    </w:p>
    <w:p w:rsidR="00824D6E" w:rsidRDefault="00824D6E" w:rsidP="00824D6E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Boží muka v </w:t>
      </w:r>
      <w:proofErr w:type="spellStart"/>
      <w:r>
        <w:rPr>
          <w:sz w:val="28"/>
          <w:szCs w:val="28"/>
        </w:rPr>
        <w:t>kú</w:t>
      </w:r>
      <w:proofErr w:type="spellEnd"/>
      <w:r>
        <w:rPr>
          <w:sz w:val="28"/>
          <w:szCs w:val="28"/>
        </w:rPr>
        <w:t xml:space="preserve"> Borek, na pozemku par. č. 364/3</w:t>
      </w:r>
    </w:p>
    <w:p w:rsidR="00824D6E" w:rsidRDefault="00824D6E" w:rsidP="00824D6E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Boží muka v </w:t>
      </w:r>
      <w:proofErr w:type="spellStart"/>
      <w:r>
        <w:rPr>
          <w:sz w:val="28"/>
          <w:szCs w:val="28"/>
        </w:rPr>
        <w:t>kú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Želejov</w:t>
      </w:r>
      <w:proofErr w:type="spellEnd"/>
      <w:r>
        <w:rPr>
          <w:sz w:val="28"/>
          <w:szCs w:val="28"/>
        </w:rPr>
        <w:t>, na pozemku par. č. 447/1</w:t>
      </w:r>
    </w:p>
    <w:p w:rsidR="00824D6E" w:rsidRDefault="00824D6E" w:rsidP="00824D6E">
      <w:pPr>
        <w:pStyle w:val="Bezmezer"/>
        <w:rPr>
          <w:sz w:val="28"/>
          <w:szCs w:val="28"/>
        </w:rPr>
      </w:pPr>
    </w:p>
    <w:p w:rsidR="00824D6E" w:rsidRDefault="00824D6E" w:rsidP="00824D6E">
      <w:pPr>
        <w:pStyle w:val="Bezmezer"/>
        <w:rPr>
          <w:sz w:val="28"/>
          <w:szCs w:val="28"/>
        </w:rPr>
      </w:pPr>
    </w:p>
    <w:p w:rsidR="00824D6E" w:rsidRDefault="00824D6E" w:rsidP="00824D6E">
      <w:pPr>
        <w:pStyle w:val="Bezmezer"/>
        <w:rPr>
          <w:sz w:val="28"/>
          <w:szCs w:val="28"/>
        </w:rPr>
      </w:pPr>
    </w:p>
    <w:p w:rsidR="00824D6E" w:rsidRDefault="00824D6E" w:rsidP="00824D6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Obec Borek vyzývá majitele výše uvedených pomníků a soch, aby se přihlásili na obecním úřadě v Borku a to nejdéle do 31. 10. 2013 a předložili doklady o vlastnictví pomníků a soch. Pokud tak neučiní ve stanovené lhůtě, věci propadají do vlastnictví obce Borek dle § 135, odstavce 1, dle občanského zákoníku – zákon č. 40/1964 Sb. ve znění pozdějších předpisů.</w:t>
      </w:r>
    </w:p>
    <w:p w:rsidR="00824D6E" w:rsidRDefault="00824D6E" w:rsidP="00824D6E">
      <w:pPr>
        <w:pStyle w:val="Bezmezer"/>
        <w:rPr>
          <w:sz w:val="28"/>
          <w:szCs w:val="28"/>
        </w:rPr>
      </w:pPr>
    </w:p>
    <w:p w:rsidR="00824D6E" w:rsidRDefault="00824D6E" w:rsidP="00824D6E">
      <w:pPr>
        <w:pStyle w:val="Bezmezer"/>
        <w:rPr>
          <w:sz w:val="28"/>
          <w:szCs w:val="28"/>
        </w:rPr>
      </w:pPr>
    </w:p>
    <w:p w:rsidR="00824D6E" w:rsidRDefault="00824D6E" w:rsidP="00824D6E">
      <w:pPr>
        <w:pStyle w:val="Bezmezer"/>
        <w:rPr>
          <w:sz w:val="28"/>
          <w:szCs w:val="28"/>
        </w:rPr>
      </w:pPr>
    </w:p>
    <w:p w:rsidR="00824D6E" w:rsidRDefault="00824D6E" w:rsidP="00824D6E">
      <w:pPr>
        <w:pStyle w:val="Bezmezer"/>
        <w:rPr>
          <w:sz w:val="28"/>
          <w:szCs w:val="28"/>
        </w:rPr>
      </w:pPr>
    </w:p>
    <w:p w:rsidR="00824D6E" w:rsidRDefault="00824D6E" w:rsidP="00824D6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</w:t>
      </w:r>
      <w:r w:rsidR="00BE3CFA">
        <w:rPr>
          <w:sz w:val="28"/>
          <w:szCs w:val="28"/>
        </w:rPr>
        <w:t> </w:t>
      </w:r>
      <w:r>
        <w:rPr>
          <w:sz w:val="28"/>
          <w:szCs w:val="28"/>
        </w:rPr>
        <w:t>Borku</w:t>
      </w:r>
      <w:r w:rsidR="00BE3CFA">
        <w:rPr>
          <w:sz w:val="28"/>
          <w:szCs w:val="28"/>
        </w:rPr>
        <w:t xml:space="preserve"> 29. 4. </w:t>
      </w:r>
      <w:proofErr w:type="gramStart"/>
      <w:r w:rsidR="00BE3CFA">
        <w:rPr>
          <w:sz w:val="28"/>
          <w:szCs w:val="28"/>
        </w:rPr>
        <w:t>2013                                   Petr</w:t>
      </w:r>
      <w:proofErr w:type="gramEnd"/>
      <w:r w:rsidR="00BE3CFA">
        <w:rPr>
          <w:sz w:val="28"/>
          <w:szCs w:val="28"/>
        </w:rPr>
        <w:t xml:space="preserve"> Holeček</w:t>
      </w:r>
    </w:p>
    <w:p w:rsidR="00BE3CFA" w:rsidRPr="00824D6E" w:rsidRDefault="00BE3CFA" w:rsidP="00824D6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starosta obce Borek</w:t>
      </w:r>
    </w:p>
    <w:sectPr w:rsidR="00BE3CFA" w:rsidRPr="00824D6E" w:rsidSect="0067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85E90"/>
    <w:multiLevelType w:val="hybridMultilevel"/>
    <w:tmpl w:val="5FC23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BC6962"/>
    <w:rsid w:val="0067252F"/>
    <w:rsid w:val="00824D6E"/>
    <w:rsid w:val="00881810"/>
    <w:rsid w:val="008C2B9F"/>
    <w:rsid w:val="00B44E23"/>
    <w:rsid w:val="00BB25E2"/>
    <w:rsid w:val="00BC6962"/>
    <w:rsid w:val="00BE3CFA"/>
    <w:rsid w:val="00EF6A7C"/>
    <w:rsid w:val="00FC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6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6</cp:revision>
  <dcterms:created xsi:type="dcterms:W3CDTF">2013-12-02T13:13:00Z</dcterms:created>
  <dcterms:modified xsi:type="dcterms:W3CDTF">2013-12-02T13:28:00Z</dcterms:modified>
</cp:coreProperties>
</file>